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12b27dc6a7c835e9cb3842e1bb987395b777da"/>
    <w:p>
      <w:pPr>
        <w:pStyle w:val="Heading3"/>
      </w:pPr>
      <w:r>
        <w:t xml:space="preserve">Капитальный ремонт продолжается в здании поликлиники №45 филиал №4 по адресу: ул. 1-я Радиаторская, д.5. Об этом сообщили в руководстве поликлиники.</w:t>
      </w:r>
    </w:p>
    <w:p>
      <w:pPr>
        <w:pStyle w:val="FirstParagraph"/>
      </w:pPr>
      <w:r>
        <w:t xml:space="preserve">10.04.2024</w:t>
      </w:r>
    </w:p>
    <w:p>
      <w:pPr>
        <w:pStyle w:val="BodyText"/>
      </w:pPr>
      <w:r>
        <w:t xml:space="preserve">Строители приступили к гидроизоляции цоколя, демонтируют старое кровельное покрытие, в ближайшие время начнут бетонировать монолитные участки, — отметили в поликлинике.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http://voykovsky.mos.ru/overhaul/detail/12305798.html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Войковского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ykovsky.mos.ru" TargetMode="External" /><Relationship Type="http://schemas.openxmlformats.org/officeDocument/2006/relationships/hyperlink" Id="rId20" Target="http://voykovsky.mos.ru/overhaul/detail/123057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ykovsky.mos.ru" TargetMode="External" /><Relationship Type="http://schemas.openxmlformats.org/officeDocument/2006/relationships/hyperlink" Id="rId20" Target="http://voykovsky.mos.ru/overhaul/detail/123057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2025-04-21T01:25:39Z</dcterms:created>
  <dcterms:modified xsi:type="dcterms:W3CDTF">2025-04-21T01:25:39Z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