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694780b0967623d6ad28f8fb8aba94d2ec0d8"/>
    <w:p>
      <w:pPr>
        <w:pStyle w:val="Heading3"/>
      </w:pPr>
      <w:r>
        <w:t xml:space="preserve">Юных жителей Войковского приглашают узнать о жизни коренных народов Севера</w:t>
      </w:r>
    </w:p>
    <w:p>
      <w:pPr>
        <w:pStyle w:val="FirstParagraph"/>
      </w:pPr>
      <w:r>
        <w:t xml:space="preserve">26.11.2021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Экоцентр «Московский эколог», расположенный на берегу Химкинского водохранилища, проведет бесплатную лекцию о природе Севера и его коренных народов. Об этом сообщили в учреждении.</w:t>
      </w:r>
    </w:p>
    <w:p>
      <w:pPr>
        <w:pStyle w:val="BodyText"/>
      </w:pPr>
      <w:r>
        <w:t xml:space="preserve">«Участники лекции смогут узнать о природе Севера, о коренных народах, их обычаях и культуре. Мы расскажет о том, какие меры принимаются для сохранения уникальной природы Севера», — говорится в сообщении.</w:t>
      </w:r>
    </w:p>
    <w:p>
      <w:pPr>
        <w:pStyle w:val="BodyText"/>
      </w:pPr>
      <w:r>
        <w:t xml:space="preserve">Лекция состоится 1 декабря в онлайн-формате на платформе Webinar.ru. Начало в 15:30. Мероприятие рассчитано на детей старше 9 лет.</w:t>
      </w:r>
    </w:p>
    <w:p>
      <w:pPr>
        <w:pStyle w:val="BodyText"/>
      </w:pPr>
      <w:r>
        <w:t xml:space="preserve">Регистрация на участие доступна по 30 ноября включительно по ссылке:</w:t>
      </w:r>
      <w:r>
        <w:t xml:space="preserve"> </w:t>
      </w:r>
      <w:hyperlink r:id="rId20">
        <w:r>
          <w:rPr>
            <w:rStyle w:val="Hyperlink"/>
          </w:rPr>
          <w:t xml:space="preserve">https://events.webinar.ru/42538465/9658835.</w:t>
        </w:r>
      </w:hyperlink>
      <w:r>
        <w:t xml:space="preserve"> </w:t>
      </w:r>
      <w:r>
        <w:t xml:space="preserve">Все участники лекции получат электронные сертификаты.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http://voykovsky.mos.ru/press-centre/news/detail/10426181.html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ykovsky.mos.ru" TargetMode="External" /><Relationship Type="http://schemas.openxmlformats.org/officeDocument/2006/relationships/hyperlink" Id="rId21" Target="http://voykovsky.mos.ru/press-centre/news/detail/10426181.html" TargetMode="External" /><Relationship Type="http://schemas.openxmlformats.org/officeDocument/2006/relationships/hyperlink" Id="rId20" Target="https://events.webinar.ru/42538465/9658835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ykovsky.mos.ru" TargetMode="External" /><Relationship Type="http://schemas.openxmlformats.org/officeDocument/2006/relationships/hyperlink" Id="rId21" Target="http://voykovsky.mos.ru/press-centre/news/detail/10426181.html" TargetMode="External" /><Relationship Type="http://schemas.openxmlformats.org/officeDocument/2006/relationships/hyperlink" Id="rId20" Target="https://events.webinar.ru/42538465/9658835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2025-02-25T20:06:17Z</dcterms:created>
  <dcterms:modified xsi:type="dcterms:W3CDTF">2025-02-25T20:06:17Z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