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0f7e5653a4f1aec19be015bbd47c347322017"/>
    <w:p>
      <w:pPr>
        <w:pStyle w:val="Heading3"/>
      </w:pPr>
      <w:r>
        <w:t xml:space="preserve">В Старопетровском проезде вновь заработал светофор</w:t>
      </w:r>
    </w:p>
    <w:p>
      <w:pPr>
        <w:pStyle w:val="FirstParagraph"/>
      </w:pPr>
      <w:r>
        <w:t xml:space="preserve">23.12.2022</w:t>
      </w:r>
    </w:p>
    <w:p>
      <w:pPr>
        <w:pStyle w:val="BodyText"/>
      </w:pPr>
      <w:r>
        <w:rPr>
          <w:bCs/>
          <w:b/>
          <w:iCs/>
          <w:i/>
        </w:rPr>
        <w:t xml:space="preserve">Специалисты осмотрели неработающий светофор, расположенный в Старопетровском проезде в районе парка Воровского, сообщили в Центре организации дорожного движения.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21 декабря были устранены некоторые неисправности в работе оборудования. Сейчас светофор полностью функционирует, сигналы переключаются в соответствии с графиком, — рассказали в ЦОДД.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 жители пожаловались на полностью отключившийся светофор. По их словам, сигналы не горели ни для водителей, ни для пешеходов, из-за чего часто приходилось ждать, когда машины остановятся и пропустят людей.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http://voykovsky.mos.ru/press-centre/news/detail/11311270.html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Войковского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ykovsky.mos.ru" TargetMode="External" /><Relationship Type="http://schemas.openxmlformats.org/officeDocument/2006/relationships/hyperlink" Id="rId20" Target="http://voykovsky.mos.ru/press-centre/news/detail/113112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ykovsky.mos.ru" TargetMode="External" /><Relationship Type="http://schemas.openxmlformats.org/officeDocument/2006/relationships/hyperlink" Id="rId20" Target="http://voykovsky.mos.ru/press-centre/news/detail/113112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2025-07-05T20:48:38Z</dcterms:created>
  <dcterms:modified xsi:type="dcterms:W3CDTF">2025-07-05T20:48:38Z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