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29dae63c76ce849e292fbd0764acf9b2529d75"/>
    <w:p>
      <w:pPr>
        <w:pStyle w:val="Heading3"/>
      </w:pPr>
      <w:r>
        <w:t xml:space="preserve">Стали известны результаты очередных матчей Первенства Москвы 2020 по регби</w:t>
      </w:r>
    </w:p>
    <w:p>
      <w:pPr>
        <w:pStyle w:val="FirstParagraph"/>
      </w:pPr>
      <w:r>
        <w:t xml:space="preserve">09.09.2020</w:t>
      </w:r>
    </w:p>
    <w:p>
      <w:pPr>
        <w:pStyle w:val="BodyText"/>
      </w:pPr>
      <w:r>
        <w:rPr>
          <w:bCs/>
          <w:b/>
          <w:iCs/>
          <w:i/>
        </w:rPr>
        <w:t xml:space="preserve">Еще не очень привычный для любителей спорта в России вид игры набирает популярность в столице. В минувшие выходные в городе прошли очередные матчи «Первенства Москвы 2020 года по регби». Борьбу за звание лучшей продолжают команды Высшего, а также первого и второго дивизионов. Подробностями поделилась Федерация регби.</w:t>
      </w:r>
    </w:p>
    <w:p>
      <w:pPr>
        <w:pStyle w:val="BodyText"/>
      </w:pPr>
      <w:r>
        <w:rPr>
          <w:bCs/>
          <w:b/>
          <w:iCs/>
          <w:i/>
        </w:rPr>
        <w:t xml:space="preserve">«Первенство Москвы. Высший дивизион»</w:t>
      </w:r>
      <w:r>
        <w:br/>
      </w:r>
      <w:r>
        <w:rPr>
          <w:iCs/>
          <w:i/>
        </w:rPr>
        <w:t xml:space="preserve">Слава (м) — ЦСКА (м), 29:19</w:t>
      </w:r>
      <w:r>
        <w:br/>
      </w:r>
      <w:r>
        <w:t xml:space="preserve">5 сентября в единственном матче московского «Высшего дивизиона» молодёжный состав «Славы» на своем поле принимал молодёжку РК ЦСКА.</w:t>
      </w:r>
      <w:r>
        <w:br/>
      </w:r>
      <w:r>
        <w:t xml:space="preserve">Всего 8 дней прошло с дерби основных команд этих клубов, в котором сильнее были славяне 28:16. И теперь пришло время померятся силами молодёжным составам.</w:t>
      </w:r>
      <w:r>
        <w:br/>
      </w:r>
    </w:p>
    <w:p>
      <w:pPr>
        <w:pStyle w:val="BodyText"/>
      </w:pPr>
      <w:r>
        <w:t xml:space="preserve">«Слава» сделала акцент на игру своего нападения и преимущество в схватках, что и предопределило итоговый успех красно-жёлтых. Нападающие славян постоянно пробивали линию защиты ЦСКА и создавали преимущество. Такая тактика принесла «Славе» две попытки Максима Чертенкова и Михаила Грачева, а после того, как Алексей Бураков забил одну из двух реализаций, счёт стал 12:0. В концовке первого тайма армейцы занесли одну попытку, и на перерыв команды ушли при счёте 12:7.</w:t>
      </w:r>
      <w:r>
        <w:br/>
      </w:r>
    </w:p>
    <w:p>
      <w:pPr>
        <w:pStyle w:val="BodyText"/>
      </w:pPr>
      <w:r>
        <w:t xml:space="preserve">Могло показаться, что сейчас молодёжка РК ЦСКА достанет соперника, но с начала второго тайма снова заработала схватка «Славы». К середине второй половины игры славяне уверенно выигрывали 29:7. В последнюю 20 минутку матча красно-синим удалось занести две попытки, но достать соперника в счёте они уже не смогли. Победа «Славы» 29:19.</w:t>
      </w:r>
      <w:r>
        <w:br/>
      </w:r>
    </w:p>
    <w:p>
      <w:pPr>
        <w:pStyle w:val="BodyText"/>
      </w:pPr>
      <w:r>
        <w:rPr>
          <w:bCs/>
          <w:b/>
          <w:iCs/>
          <w:i/>
        </w:rPr>
        <w:t xml:space="preserve">В «Первенстве Москвы, 1 дивизиона», прошли четыре игры 6-го тура.</w:t>
      </w:r>
      <w:r>
        <w:br/>
      </w:r>
      <w:r>
        <w:rPr>
          <w:iCs/>
          <w:i/>
        </w:rPr>
        <w:t xml:space="preserve">МГУ — «Олимп» 19:51</w:t>
      </w:r>
      <w:r>
        <w:br/>
      </w:r>
      <w:r>
        <w:t xml:space="preserve">Матч на стадионе «РУДН» стал своеобразным бенефисом игрока «Олимпа» Вадима Буряка. Записав на свой счёт 4 попытки, 2 реализации и штрафной, он принёс своей команде 27 очков. Причём заработал их Вадим только во втором тайме. Одержав убедительную победу, РК «Олимп» продолжил гонку за лидером 1 дивизиона — «Московскими Драконами».</w:t>
      </w:r>
      <w:r>
        <w:br/>
      </w:r>
    </w:p>
    <w:p>
      <w:pPr>
        <w:pStyle w:val="BodyText"/>
      </w:pPr>
      <w:r>
        <w:t xml:space="preserve">А вот регбистам МГУ придётся приложить немало усилий, чтобы исправить ситуацию в первенстве. Команда, которая радовала в прошлом сезоне болельщиков содержательной игрой, в этом прочно осела на дне турнирной таблицы.</w:t>
      </w:r>
      <w:r>
        <w:br/>
      </w:r>
    </w:p>
    <w:p>
      <w:pPr>
        <w:pStyle w:val="BodyText"/>
      </w:pPr>
      <w:r>
        <w:rPr>
          <w:iCs/>
          <w:i/>
        </w:rPr>
        <w:t xml:space="preserve">МИФИ — «Warriors» 12:41</w:t>
      </w:r>
      <w:r>
        <w:br/>
      </w:r>
      <w:r>
        <w:t xml:space="preserve">Первая попытка «Warriors» состоялась уже на второй минуте матча. Поведя в счёте 7:0 воины и в дальнейшем крепко держали ход игры в своих руках. На восьмой минуте второго тайма счёт стал 29:0 в их пользу. На 53-й минуте регбисты МИФИ смогли найти путь в зачётку соперника и подсократили отставание в счёте 29:5. На такую дерзость воины ответили двумя попытками, пропустили одну в концовке игры и без вопросов победили 41:12.</w:t>
      </w:r>
      <w:r>
        <w:br/>
      </w:r>
    </w:p>
    <w:p>
      <w:pPr>
        <w:pStyle w:val="BodyText"/>
      </w:pPr>
      <w:r>
        <w:t xml:space="preserve">Победа над МИФИ позволила «Warriors» сохранить шансы в борьбе за призовую тройку, но многое будет зависеть от их игры с ЛРК ВВА.</w:t>
      </w:r>
      <w:r>
        <w:br/>
      </w:r>
    </w:p>
    <w:p>
      <w:pPr>
        <w:pStyle w:val="BodyText"/>
      </w:pPr>
      <w:r>
        <w:rPr>
          <w:iCs/>
          <w:i/>
        </w:rPr>
        <w:t xml:space="preserve">«Московские Драконы» — «Спартак» 34:6</w:t>
      </w:r>
      <w:r>
        <w:br/>
      </w:r>
      <w:r>
        <w:t xml:space="preserve">«Московские Драконы» на поле стадиона СК «Вымпел» принимали «Спартак». По игре было видно, что спартаковцы от матча к матчу улучшают свою игру. Однако пока этого игрового роста им не хватило, чтобы на равных противостоять лидеру 1 дивизиона. И если в противостоянии с нападением хозяев поля «Спартак» выглядел уверенно, то справиться с веером драконов защите красно-белых не удалось.</w:t>
      </w:r>
      <w:r>
        <w:br/>
      </w:r>
    </w:p>
    <w:p>
      <w:pPr>
        <w:pStyle w:val="BodyText"/>
      </w:pPr>
      <w:r>
        <w:t xml:space="preserve">Вновь отлично проявил себя лидер гонки бомбардиров 1 дивизиона Александр Новиков. В матче со «Спартаком» он трижды отметился в зачётке соперника, записал на свой счёт три успешные реализации и точно пробитый штрафной удар.</w:t>
      </w:r>
      <w:r>
        <w:br/>
      </w:r>
    </w:p>
    <w:p>
      <w:pPr>
        <w:pStyle w:val="BodyText"/>
      </w:pPr>
      <w:r>
        <w:rPr>
          <w:iCs/>
          <w:i/>
        </w:rPr>
        <w:t xml:space="preserve">ЛРК ВВА (Монино) — «Сокол» (Ступино)</w:t>
      </w:r>
      <w:r>
        <w:br/>
      </w:r>
      <w:r>
        <w:t xml:space="preserve">«Не побежим, но встанем крепко»! Такой девиз написан на растяжке ступинского «Сокола». И, действительно, ступинцы в защите встали крепко, не позволяя разгуляться скоростным трёхчетвертным монинцев. На две попытки ВВА в первом тайме ступинцы ответили двумя точными штрафными и на перерыв ушли, проигрывая всего четыре очка 6:10.</w:t>
      </w:r>
      <w:r>
        <w:br/>
      </w:r>
    </w:p>
    <w:p>
      <w:pPr>
        <w:pStyle w:val="BodyText"/>
      </w:pPr>
      <w:r>
        <w:t xml:space="preserve">Во второй половине игры прицел у бьющего «Сокола» сбился, и его два удара со штрафных прошли мимо створа ворот. Большего ступинцам в атаке создать не удалось. Монинские регбисты отметились в зачётке соперника ещё дважды и одержали столь нужную победу 25:6. Победу, которая позволила им подняться на 3-е место в дивизионе.</w:t>
      </w:r>
      <w:r>
        <w:br/>
      </w:r>
    </w:p>
    <w:p>
      <w:pPr>
        <w:pStyle w:val="BodyText"/>
      </w:pPr>
      <w:r>
        <w:rPr>
          <w:bCs/>
          <w:b/>
          <w:iCs/>
          <w:i/>
        </w:rPr>
        <w:t xml:space="preserve">Три матча состоялись в «Первенстве Москвы, 2 дивизиона».</w:t>
      </w:r>
      <w:r>
        <w:br/>
      </w:r>
      <w:r>
        <w:rPr>
          <w:iCs/>
          <w:i/>
        </w:rPr>
        <w:t xml:space="preserve">«Гранит» — «Малоярославец» 34:5</w:t>
      </w:r>
      <w:r>
        <w:br/>
      </w:r>
      <w:r>
        <w:t xml:space="preserve">Лидер второго дивизиона РК «Гранит» провёл отличный гостевой матч, в хорошем стиле переиграв хозяев поля из РК «Малоярославец». Три попытки в этой игре занёс Константин Зверев. Каменщики по-прежнему первые в дивизионе, но скрытой угрозой для их благополучия продолжает оставаться ЛРК «Форум». Как и «Гранит», форумчане имеют «0» в графе поражения и остаются реальными претендентами на победу в дивизионе.</w:t>
      </w:r>
      <w:r>
        <w:br/>
      </w:r>
    </w:p>
    <w:p>
      <w:pPr>
        <w:pStyle w:val="BodyText"/>
      </w:pPr>
      <w:r>
        <w:rPr>
          <w:iCs/>
          <w:i/>
        </w:rPr>
        <w:t xml:space="preserve">«Русичи» (Дмитров) — «Армейцы -2» 0:58</w:t>
      </w:r>
      <w:r>
        <w:br/>
      </w:r>
      <w:r>
        <w:t xml:space="preserve">Пять матчей, пять поражений. Дмитровским «Русичам» не удалось противостоять второй команде «Армейцев», и они прочно закрепились на дне таблицы второго дивизиона.</w:t>
      </w:r>
      <w:r>
        <w:br/>
      </w:r>
    </w:p>
    <w:p>
      <w:pPr>
        <w:pStyle w:val="BodyText"/>
      </w:pPr>
      <w:r>
        <w:t xml:space="preserve">Что до сине-красных, то после бонусной победы над «Русичами» «Армейцы» имеют хорошие шансы побороться за призовое место в дивизионе.</w:t>
      </w:r>
      <w:r>
        <w:br/>
      </w:r>
    </w:p>
    <w:p>
      <w:pPr>
        <w:pStyle w:val="BodyText"/>
      </w:pPr>
      <w:r>
        <w:rPr>
          <w:iCs/>
          <w:i/>
        </w:rPr>
        <w:t xml:space="preserve">«Академия регби» — «Автозаводцы» 11:17</w:t>
      </w:r>
      <w:r>
        <w:br/>
      </w:r>
      <w:r>
        <w:t xml:space="preserve">Фаворитом в этом матче считались регбисты «Академии регби». Однако со стартового свистка арбитра в поле Максима Лемберского, «Автозаводцы» завладели инициативой, и большая часть игры проходила на половине поля академиков.</w:t>
      </w:r>
      <w:r>
        <w:br/>
      </w:r>
    </w:p>
    <w:p>
      <w:pPr>
        <w:pStyle w:val="BodyText"/>
      </w:pPr>
      <w:r>
        <w:t xml:space="preserve">В начале игры регбисты «Академии регби» первыми набирали очки со штрафного удара, но в дальнейшем «Автозаводцы» провели две хорошие атаки правым флангом, закончившиеся попытками. И на перерыв команды ушли при счёте 12:3 в пользу автозаводцев.</w:t>
      </w:r>
      <w:r>
        <w:br/>
      </w:r>
    </w:p>
    <w:p>
      <w:pPr>
        <w:pStyle w:val="BodyText"/>
      </w:pPr>
      <w:r>
        <w:t xml:space="preserve">Начало второго тайма снова осталось за академиками. Они занесли попытку и сократили отставание в счёте до четырёх очков, 12:8. А спустя четыре минуты до одного, удачно пробив штрафной. К сожалению, развить свой успех им не удалось.</w:t>
      </w:r>
      <w:r>
        <w:br/>
      </w:r>
    </w:p>
    <w:p>
      <w:pPr>
        <w:pStyle w:val="BodyText"/>
      </w:pPr>
      <w:r>
        <w:t xml:space="preserve">Инициатива снова перешла к «Автозаводцам», и они в концовке игры поставили финальную точку в матче, занеся попытку. 17:11 первая победа чёрно-белых в первенстве Москвы.</w:t>
      </w:r>
      <w:r>
        <w:br/>
      </w:r>
    </w:p>
    <w:p>
      <w:pPr>
        <w:pStyle w:val="BodyText"/>
      </w:pPr>
      <w:r>
        <w:t xml:space="preserve">Ещё больше новостей московского регби на сайте Федерации регби Москвы</w:t>
      </w:r>
      <w:r>
        <w:t xml:space="preserve"> </w:t>
      </w:r>
      <w:hyperlink r:id="rId20">
        <w:r>
          <w:rPr>
            <w:rStyle w:val="Hyperlink"/>
          </w:rPr>
          <w:t xml:space="preserve">@rugbymoscow.ru</w:t>
        </w:r>
      </w:hyperlink>
      <w:r>
        <w:t xml:space="preserve"> </w:t>
      </w:r>
      <w:r>
        <w:t xml:space="preserve">в инстаграме</w:t>
      </w:r>
      <w:r>
        <w:t xml:space="preserve"> </w:t>
      </w:r>
      <w:hyperlink r:id="rId21">
        <w:r>
          <w:rPr>
            <w:rStyle w:val="Hyperlink"/>
          </w:rPr>
          <w:t xml:space="preserve">@rugbymoscow</w:t>
        </w:r>
      </w:hyperlink>
      <w:r>
        <w:t xml:space="preserve"> </w:t>
      </w:r>
      <w:r>
        <w:t xml:space="preserve">и на странице в VK</w:t>
      </w:r>
      <w:r>
        <w:t xml:space="preserve"> </w:t>
      </w:r>
      <w:hyperlink r:id="rId22">
        <w:r>
          <w:rPr>
            <w:rStyle w:val="Hyperlink"/>
          </w:rPr>
          <w:t xml:space="preserve">@mosrugby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http://voykovsky.mos.ru/press-centre/news/detail/9218442.html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Войковского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voykovsky.mos.ru" TargetMode="External" /><Relationship Type="http://schemas.openxmlformats.org/officeDocument/2006/relationships/hyperlink" Id="rId23" Target="http://voykovsky.mos.ru/press-centre/news/detail/9218442.html" TargetMode="External" /><Relationship Type="http://schemas.openxmlformats.org/officeDocument/2006/relationships/hyperlink" Id="rId20" Target="https://rugbymoscow.ru/" TargetMode="External" /><Relationship Type="http://schemas.openxmlformats.org/officeDocument/2006/relationships/hyperlink" Id="rId22" Target="https://vk.com/mosrugby" TargetMode="External" /><Relationship Type="http://schemas.openxmlformats.org/officeDocument/2006/relationships/hyperlink" Id="rId21" Target="https://www.instagram.com/rugbymoscow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oykovsky.mos.ru" TargetMode="External" /><Relationship Type="http://schemas.openxmlformats.org/officeDocument/2006/relationships/hyperlink" Id="rId23" Target="http://voykovsky.mos.ru/press-centre/news/detail/9218442.html" TargetMode="External" /><Relationship Type="http://schemas.openxmlformats.org/officeDocument/2006/relationships/hyperlink" Id="rId20" Target="https://rugbymoscow.ru/" TargetMode="External" /><Relationship Type="http://schemas.openxmlformats.org/officeDocument/2006/relationships/hyperlink" Id="rId22" Target="https://vk.com/mosrugby" TargetMode="External" /><Relationship Type="http://schemas.openxmlformats.org/officeDocument/2006/relationships/hyperlink" Id="rId21" Target="https://www.instagram.com/rugbymoscow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2025-05-05T16:33:26Z</dcterms:created>
  <dcterms:modified xsi:type="dcterms:W3CDTF">2025-05-05T16:33:26Z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